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C5" w:rsidRDefault="00E047F5">
      <w:pPr>
        <w:rPr>
          <w:rFonts w:ascii="Times New Roman" w:hAnsi="Times New Roman" w:cs="Times New Roman"/>
          <w:sz w:val="28"/>
        </w:rPr>
      </w:pPr>
      <w:r>
        <w:rPr>
          <w:rFonts w:ascii="Times New Roman" w:hAnsi="Times New Roman" w:cs="Times New Roman"/>
          <w:sz w:val="28"/>
        </w:rPr>
        <w:t>Name: _____________________________Date:_____________________</w:t>
      </w:r>
      <w:proofErr w:type="spellStart"/>
      <w:r>
        <w:rPr>
          <w:rFonts w:ascii="Times New Roman" w:hAnsi="Times New Roman" w:cs="Times New Roman"/>
          <w:sz w:val="28"/>
        </w:rPr>
        <w:t>Pd</w:t>
      </w:r>
      <w:proofErr w:type="spellEnd"/>
      <w:r>
        <w:rPr>
          <w:rFonts w:ascii="Times New Roman" w:hAnsi="Times New Roman" w:cs="Times New Roman"/>
          <w:sz w:val="28"/>
        </w:rPr>
        <w:t>:____</w:t>
      </w:r>
    </w:p>
    <w:p w:rsidR="00E047F5" w:rsidRDefault="00E047F5">
      <w:pPr>
        <w:rPr>
          <w:rFonts w:ascii="Times New Roman" w:hAnsi="Times New Roman" w:cs="Times New Roman"/>
          <w:sz w:val="28"/>
        </w:rPr>
      </w:pPr>
      <w:r>
        <w:rPr>
          <w:rFonts w:ascii="Times New Roman" w:hAnsi="Times New Roman" w:cs="Times New Roman"/>
          <w:sz w:val="28"/>
        </w:rPr>
        <w:t>Directions: Read the material provided and answer the questions below.</w:t>
      </w:r>
    </w:p>
    <w:p w:rsidR="00E047F5" w:rsidRPr="00E047F5" w:rsidRDefault="002B469E">
      <w:pPr>
        <w:rPr>
          <w:rFonts w:ascii="Times New Roman" w:hAnsi="Times New Roman" w:cs="Times New Roman"/>
          <w:b/>
          <w:i/>
          <w:sz w:val="72"/>
        </w:rPr>
      </w:pPr>
      <w:r>
        <w:rPr>
          <w:rFonts w:ascii="Times New Roman" w:hAnsi="Times New Roman" w:cs="Times New Roman"/>
          <w:b/>
          <w:i/>
          <w:sz w:val="72"/>
        </w:rPr>
        <w:t xml:space="preserve">    </w:t>
      </w:r>
      <w:r w:rsidR="00E047F5" w:rsidRPr="00E047F5">
        <w:rPr>
          <w:rFonts w:ascii="Times New Roman" w:hAnsi="Times New Roman" w:cs="Times New Roman"/>
          <w:b/>
          <w:i/>
          <w:sz w:val="72"/>
        </w:rPr>
        <w:t>The Newburgh Conspiracy</w:t>
      </w:r>
    </w:p>
    <w:p w:rsidR="00E047F5" w:rsidRDefault="00E047F5">
      <w:pPr>
        <w:rPr>
          <w:rFonts w:ascii="Times New Roman" w:hAnsi="Times New Roman" w:cs="Times New Roman"/>
          <w:sz w:val="28"/>
        </w:rPr>
      </w:pPr>
      <w:r>
        <w:rPr>
          <w:rFonts w:ascii="Times New Roman" w:hAnsi="Times New Roman" w:cs="Times New Roman"/>
          <w:noProof/>
          <w:sz w:val="28"/>
        </w:rPr>
        <w:drawing>
          <wp:inline distT="0" distB="0" distL="0" distR="0">
            <wp:extent cx="571500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Washington_3.jpg"/>
                    <pic:cNvPicPr/>
                  </pic:nvPicPr>
                  <pic:blipFill>
                    <a:blip r:embed="rId9">
                      <a:extLst>
                        <a:ext uri="{28A0092B-C50C-407E-A947-70E740481C1C}">
                          <a14:useLocalDpi xmlns:a14="http://schemas.microsoft.com/office/drawing/2010/main" val="0"/>
                        </a:ext>
                      </a:extLst>
                    </a:blip>
                    <a:stretch>
                      <a:fillRect/>
                    </a:stretch>
                  </pic:blipFill>
                  <pic:spPr>
                    <a:xfrm>
                      <a:off x="0" y="0"/>
                      <a:ext cx="5715000" cy="3829050"/>
                    </a:xfrm>
                    <a:prstGeom prst="rect">
                      <a:avLst/>
                    </a:prstGeom>
                  </pic:spPr>
                </pic:pic>
              </a:graphicData>
            </a:graphic>
          </wp:inline>
        </w:drawing>
      </w:r>
    </w:p>
    <w:p w:rsidR="00E047F5" w:rsidRDefault="00E047F5">
      <w:pPr>
        <w:rPr>
          <w:rFonts w:ascii="Times New Roman" w:hAnsi="Times New Roman" w:cs="Times New Roman"/>
          <w:sz w:val="28"/>
        </w:rPr>
      </w:pPr>
      <w:r>
        <w:rPr>
          <w:rFonts w:ascii="Times New Roman" w:hAnsi="Times New Roman" w:cs="Times New Roman"/>
          <w:sz w:val="28"/>
        </w:rPr>
        <w:t xml:space="preserve">On March 15, 1783, </w:t>
      </w:r>
      <w:r w:rsidR="009D2E96">
        <w:rPr>
          <w:rFonts w:ascii="Times New Roman" w:hAnsi="Times New Roman" w:cs="Times New Roman"/>
          <w:b/>
          <w:sz w:val="28"/>
        </w:rPr>
        <w:t xml:space="preserve">military </w:t>
      </w:r>
      <w:r w:rsidRPr="00171C92">
        <w:rPr>
          <w:rFonts w:ascii="Times New Roman" w:hAnsi="Times New Roman" w:cs="Times New Roman"/>
          <w:b/>
          <w:sz w:val="28"/>
        </w:rPr>
        <w:t>officers</w:t>
      </w:r>
      <w:r w:rsidR="00171C92">
        <w:rPr>
          <w:rStyle w:val="FootnoteReference"/>
          <w:rFonts w:ascii="Times New Roman" w:hAnsi="Times New Roman" w:cs="Times New Roman"/>
          <w:sz w:val="28"/>
        </w:rPr>
        <w:footnoteReference w:id="1"/>
      </w:r>
      <w:r>
        <w:rPr>
          <w:rFonts w:ascii="Times New Roman" w:hAnsi="Times New Roman" w:cs="Times New Roman"/>
          <w:sz w:val="28"/>
        </w:rPr>
        <w:t xml:space="preserve"> in the Continental Army held a meeting at the American encampment in Newburgh, New York, to decide what to do about growing anger within the army towards the Continental Congress. Originally, Gen. George Washington was not scheduled to attend this meeting. However, as the meeting was about to begin, Washington suddenly appeared in the doorway</w:t>
      </w:r>
      <w:r w:rsidR="002039EB">
        <w:rPr>
          <w:rFonts w:ascii="Times New Roman" w:hAnsi="Times New Roman" w:cs="Times New Roman"/>
          <w:sz w:val="28"/>
        </w:rPr>
        <w:t>,</w:t>
      </w:r>
      <w:r>
        <w:rPr>
          <w:rFonts w:ascii="Times New Roman" w:hAnsi="Times New Roman" w:cs="Times New Roman"/>
          <w:sz w:val="28"/>
        </w:rPr>
        <w:t xml:space="preserve"> and immediately altered the course of events as the Revolutionary War came to an end.</w:t>
      </w:r>
    </w:p>
    <w:p w:rsidR="00E047F5" w:rsidRDefault="00E047F5">
      <w:pPr>
        <w:rPr>
          <w:rFonts w:ascii="Times New Roman" w:hAnsi="Times New Roman" w:cs="Times New Roman"/>
          <w:sz w:val="28"/>
        </w:rPr>
      </w:pPr>
      <w:r>
        <w:rPr>
          <w:rFonts w:ascii="Times New Roman" w:hAnsi="Times New Roman" w:cs="Times New Roman"/>
          <w:sz w:val="28"/>
        </w:rPr>
        <w:tab/>
      </w:r>
      <w:r w:rsidR="002039EB">
        <w:rPr>
          <w:rFonts w:ascii="Times New Roman" w:hAnsi="Times New Roman" w:cs="Times New Roman"/>
          <w:sz w:val="28"/>
        </w:rPr>
        <w:t xml:space="preserve">Tension had been growing for years between officers in the Continental Army and the Continental Congress over proper payment for service in the army. </w:t>
      </w:r>
      <w:r w:rsidR="002039EB">
        <w:rPr>
          <w:rFonts w:ascii="Times New Roman" w:hAnsi="Times New Roman" w:cs="Times New Roman"/>
          <w:sz w:val="28"/>
        </w:rPr>
        <w:lastRenderedPageBreak/>
        <w:t>The army was much different back then than it is today.</w:t>
      </w:r>
      <w:r w:rsidR="00171C92">
        <w:rPr>
          <w:rStyle w:val="FootnoteReference"/>
          <w:rFonts w:ascii="Times New Roman" w:hAnsi="Times New Roman" w:cs="Times New Roman"/>
          <w:sz w:val="28"/>
        </w:rPr>
        <w:footnoteReference w:id="2"/>
      </w:r>
      <w:r w:rsidR="002039EB">
        <w:rPr>
          <w:rFonts w:ascii="Times New Roman" w:hAnsi="Times New Roman" w:cs="Times New Roman"/>
          <w:sz w:val="28"/>
        </w:rPr>
        <w:t xml:space="preserve"> Many officers gained their </w:t>
      </w:r>
      <w:r w:rsidR="002039EB" w:rsidRPr="003D3C66">
        <w:rPr>
          <w:rFonts w:ascii="Times New Roman" w:hAnsi="Times New Roman" w:cs="Times New Roman"/>
          <w:b/>
          <w:sz w:val="28"/>
        </w:rPr>
        <w:t>commissions</w:t>
      </w:r>
      <w:r w:rsidR="00171C92">
        <w:rPr>
          <w:rStyle w:val="FootnoteReference"/>
          <w:rFonts w:ascii="Times New Roman" w:hAnsi="Times New Roman" w:cs="Times New Roman"/>
          <w:sz w:val="28"/>
        </w:rPr>
        <w:footnoteReference w:id="3"/>
      </w:r>
      <w:r w:rsidR="002039EB">
        <w:rPr>
          <w:rFonts w:ascii="Times New Roman" w:hAnsi="Times New Roman" w:cs="Times New Roman"/>
          <w:sz w:val="28"/>
        </w:rPr>
        <w:t xml:space="preserve"> through their own social standings and wealth. Others were nominated by powerful citizens. </w:t>
      </w:r>
      <w:r w:rsidR="00E166AB">
        <w:rPr>
          <w:rFonts w:ascii="Times New Roman" w:hAnsi="Times New Roman" w:cs="Times New Roman"/>
          <w:sz w:val="28"/>
        </w:rPr>
        <w:t xml:space="preserve">Nonetheless, a good portion of the officers in the Continental Army were losing money by being away from their farms or businesses while the war waged on. </w:t>
      </w:r>
      <w:r w:rsidR="003D3C66">
        <w:rPr>
          <w:rFonts w:ascii="Times New Roman" w:hAnsi="Times New Roman" w:cs="Times New Roman"/>
          <w:sz w:val="28"/>
        </w:rPr>
        <w:t>Often, o</w:t>
      </w:r>
      <w:r w:rsidR="003D3C66" w:rsidRPr="003D3C66">
        <w:rPr>
          <w:rFonts w:ascii="Times New Roman" w:hAnsi="Times New Roman" w:cs="Times New Roman"/>
          <w:sz w:val="28"/>
        </w:rPr>
        <w:t>fficers used their own money to cloth, feed and arm their soldiers</w:t>
      </w:r>
      <w:r w:rsidR="003D3C66">
        <w:rPr>
          <w:rFonts w:ascii="Times New Roman" w:hAnsi="Times New Roman" w:cs="Times New Roman"/>
          <w:sz w:val="28"/>
        </w:rPr>
        <w:t>. To counter this, they</w:t>
      </w:r>
      <w:r w:rsidR="00E166AB">
        <w:rPr>
          <w:rFonts w:ascii="Times New Roman" w:hAnsi="Times New Roman" w:cs="Times New Roman"/>
          <w:sz w:val="28"/>
        </w:rPr>
        <w:t xml:space="preserve"> wrote to Congress that they should be compensated. Congress was being asked to make good on their promises and repay the officers what they felt they were owed for their service to the American Cause.</w:t>
      </w:r>
    </w:p>
    <w:p w:rsidR="00E166AB" w:rsidRDefault="00E166AB">
      <w:pPr>
        <w:rPr>
          <w:rFonts w:ascii="Times New Roman" w:hAnsi="Times New Roman" w:cs="Times New Roman"/>
          <w:sz w:val="28"/>
        </w:rPr>
      </w:pPr>
      <w:r>
        <w:rPr>
          <w:rFonts w:ascii="Times New Roman" w:hAnsi="Times New Roman" w:cs="Times New Roman"/>
          <w:sz w:val="28"/>
        </w:rPr>
        <w:tab/>
        <w:t xml:space="preserve">For their part, the Continental Congress could do very little but make promises to pay the army. Before the Constitution established how the federal and state governments operated, the </w:t>
      </w:r>
      <w:r w:rsidRPr="003D3C66">
        <w:rPr>
          <w:rFonts w:ascii="Times New Roman" w:hAnsi="Times New Roman" w:cs="Times New Roman"/>
          <w:b/>
          <w:sz w:val="28"/>
        </w:rPr>
        <w:t>Articles of Confederation</w:t>
      </w:r>
      <w:r w:rsidR="003D3C66">
        <w:rPr>
          <w:rStyle w:val="FootnoteReference"/>
          <w:rFonts w:ascii="Times New Roman" w:hAnsi="Times New Roman" w:cs="Times New Roman"/>
          <w:b/>
          <w:sz w:val="28"/>
        </w:rPr>
        <w:footnoteReference w:id="4"/>
      </w:r>
      <w:r>
        <w:rPr>
          <w:rFonts w:ascii="Times New Roman" w:hAnsi="Times New Roman" w:cs="Times New Roman"/>
          <w:sz w:val="28"/>
        </w:rPr>
        <w:t xml:space="preserve"> dictated how </w:t>
      </w:r>
      <w:r w:rsidR="0099681C">
        <w:rPr>
          <w:rFonts w:ascii="Times New Roman" w:hAnsi="Times New Roman" w:cs="Times New Roman"/>
          <w:sz w:val="28"/>
        </w:rPr>
        <w:t xml:space="preserve">the new </w:t>
      </w:r>
      <w:r>
        <w:rPr>
          <w:rFonts w:ascii="Times New Roman" w:hAnsi="Times New Roman" w:cs="Times New Roman"/>
          <w:sz w:val="28"/>
        </w:rPr>
        <w:t xml:space="preserve">American government worked. Under the Articles, Congress could not tax citizens. It could not raise revenue directly. It had to ask permission from local state governments to tax their citizens and send the money to Congress. </w:t>
      </w:r>
      <w:r w:rsidR="0099681C">
        <w:rPr>
          <w:rFonts w:ascii="Times New Roman" w:hAnsi="Times New Roman" w:cs="Times New Roman"/>
          <w:sz w:val="28"/>
        </w:rPr>
        <w:t xml:space="preserve"> This meant that Congress could only hope that people sent money. As confidence plummeted, </w:t>
      </w:r>
      <w:r w:rsidR="0099681C" w:rsidRPr="00E520EE">
        <w:rPr>
          <w:rFonts w:ascii="Times New Roman" w:hAnsi="Times New Roman" w:cs="Times New Roman"/>
          <w:b/>
          <w:sz w:val="28"/>
        </w:rPr>
        <w:t>i</w:t>
      </w:r>
      <w:r w:rsidRPr="00E520EE">
        <w:rPr>
          <w:rFonts w:ascii="Times New Roman" w:hAnsi="Times New Roman" w:cs="Times New Roman"/>
          <w:b/>
          <w:sz w:val="28"/>
        </w:rPr>
        <w:t>nflation</w:t>
      </w:r>
      <w:r w:rsidR="00E520EE">
        <w:rPr>
          <w:rStyle w:val="FootnoteReference"/>
          <w:rFonts w:ascii="Times New Roman" w:hAnsi="Times New Roman" w:cs="Times New Roman"/>
          <w:b/>
          <w:sz w:val="28"/>
        </w:rPr>
        <w:footnoteReference w:id="5"/>
      </w:r>
      <w:r>
        <w:rPr>
          <w:rFonts w:ascii="Times New Roman" w:hAnsi="Times New Roman" w:cs="Times New Roman"/>
          <w:sz w:val="28"/>
        </w:rPr>
        <w:t xml:space="preserve"> rapidly drove the price of American </w:t>
      </w:r>
      <w:r w:rsidRPr="00E520EE">
        <w:rPr>
          <w:rFonts w:ascii="Times New Roman" w:hAnsi="Times New Roman" w:cs="Times New Roman"/>
          <w:b/>
          <w:sz w:val="28"/>
        </w:rPr>
        <w:t>notes</w:t>
      </w:r>
      <w:r w:rsidR="00E520EE">
        <w:rPr>
          <w:rStyle w:val="FootnoteReference"/>
          <w:rFonts w:ascii="Times New Roman" w:hAnsi="Times New Roman" w:cs="Times New Roman"/>
          <w:b/>
          <w:sz w:val="28"/>
        </w:rPr>
        <w:footnoteReference w:id="6"/>
      </w:r>
      <w:r>
        <w:rPr>
          <w:rFonts w:ascii="Times New Roman" w:hAnsi="Times New Roman" w:cs="Times New Roman"/>
          <w:sz w:val="28"/>
        </w:rPr>
        <w:t xml:space="preserve"> upward to the point where they were practically worthless. The phrase “not worth a Continental” held a double meaning for those who did not trust the Continental Congress at its word.</w:t>
      </w:r>
    </w:p>
    <w:p w:rsidR="005A68F9" w:rsidRDefault="00E166AB">
      <w:pPr>
        <w:rPr>
          <w:rFonts w:ascii="Times New Roman" w:hAnsi="Times New Roman" w:cs="Times New Roman"/>
          <w:sz w:val="28"/>
        </w:rPr>
      </w:pPr>
      <w:r>
        <w:rPr>
          <w:rFonts w:ascii="Times New Roman" w:hAnsi="Times New Roman" w:cs="Times New Roman"/>
          <w:sz w:val="28"/>
        </w:rPr>
        <w:tab/>
      </w:r>
      <w:r w:rsidR="0099681C">
        <w:rPr>
          <w:rFonts w:ascii="Times New Roman" w:hAnsi="Times New Roman" w:cs="Times New Roman"/>
          <w:sz w:val="28"/>
        </w:rPr>
        <w:t xml:space="preserve">By 1782, </w:t>
      </w:r>
      <w:r w:rsidR="009D2E96">
        <w:rPr>
          <w:rFonts w:ascii="Times New Roman" w:hAnsi="Times New Roman" w:cs="Times New Roman"/>
          <w:sz w:val="28"/>
        </w:rPr>
        <w:t xml:space="preserve">as the war was coming to an end, </w:t>
      </w:r>
      <w:r w:rsidR="0099681C">
        <w:rPr>
          <w:rFonts w:ascii="Times New Roman" w:hAnsi="Times New Roman" w:cs="Times New Roman"/>
          <w:sz w:val="28"/>
        </w:rPr>
        <w:t xml:space="preserve">many officers within the Continental Army were growing </w:t>
      </w:r>
      <w:r w:rsidR="009D2E96">
        <w:rPr>
          <w:rFonts w:ascii="Times New Roman" w:hAnsi="Times New Roman" w:cs="Times New Roman"/>
          <w:sz w:val="28"/>
        </w:rPr>
        <w:t xml:space="preserve">fearful that they would not be </w:t>
      </w:r>
      <w:r w:rsidR="0099681C">
        <w:rPr>
          <w:rFonts w:ascii="Times New Roman" w:hAnsi="Times New Roman" w:cs="Times New Roman"/>
          <w:sz w:val="28"/>
        </w:rPr>
        <w:t>paid for their service. Congress insisted that they could pay them for months, not years, of their service.</w:t>
      </w:r>
      <w:r w:rsidR="00137A81">
        <w:rPr>
          <w:rStyle w:val="FootnoteReference"/>
          <w:rFonts w:ascii="Times New Roman" w:hAnsi="Times New Roman" w:cs="Times New Roman"/>
          <w:sz w:val="28"/>
        </w:rPr>
        <w:footnoteReference w:id="7"/>
      </w:r>
      <w:r w:rsidR="0099681C">
        <w:rPr>
          <w:rFonts w:ascii="Times New Roman" w:hAnsi="Times New Roman" w:cs="Times New Roman"/>
          <w:sz w:val="28"/>
        </w:rPr>
        <w:t xml:space="preserve"> These portions were much smaller than the sums owed. Soon, plans were being drawn up by a select few within the army to threaten Congress. The idea was to tell Congress that unless the demands of the officers were paid, the Continental Army would refuse to disband after the war ended, and threaten to claim power over Congress. This jeopardized the idea of an elected civilian government holding control over the army. </w:t>
      </w:r>
    </w:p>
    <w:p w:rsidR="00E166AB" w:rsidRDefault="005A68F9" w:rsidP="005A68F9">
      <w:pPr>
        <w:ind w:firstLine="720"/>
        <w:rPr>
          <w:rFonts w:ascii="Times New Roman" w:hAnsi="Times New Roman" w:cs="Times New Roman"/>
          <w:sz w:val="28"/>
        </w:rPr>
      </w:pPr>
      <w:r>
        <w:rPr>
          <w:rFonts w:ascii="Times New Roman" w:hAnsi="Times New Roman" w:cs="Times New Roman"/>
          <w:sz w:val="28"/>
        </w:rPr>
        <w:lastRenderedPageBreak/>
        <w:t>The idea of a standing army was much different in 1783 than it is today. We currently have an army that permanently exists for reasons of safety. In the 18</w:t>
      </w:r>
      <w:r w:rsidRPr="005A68F9">
        <w:rPr>
          <w:rFonts w:ascii="Times New Roman" w:hAnsi="Times New Roman" w:cs="Times New Roman"/>
          <w:sz w:val="28"/>
          <w:vertAlign w:val="superscript"/>
        </w:rPr>
        <w:t>th</w:t>
      </w:r>
      <w:r>
        <w:rPr>
          <w:rFonts w:ascii="Times New Roman" w:hAnsi="Times New Roman" w:cs="Times New Roman"/>
          <w:sz w:val="28"/>
        </w:rPr>
        <w:t xml:space="preserve"> Century, the idea of an army existing when ther</w:t>
      </w:r>
      <w:r w:rsidR="00EE7DBB">
        <w:rPr>
          <w:rFonts w:ascii="Times New Roman" w:hAnsi="Times New Roman" w:cs="Times New Roman"/>
          <w:sz w:val="28"/>
        </w:rPr>
        <w:t>e was no war frightened people.</w:t>
      </w:r>
      <w:r w:rsidR="00EE7DBB">
        <w:rPr>
          <w:rStyle w:val="FootnoteReference"/>
          <w:rFonts w:ascii="Times New Roman" w:hAnsi="Times New Roman" w:cs="Times New Roman"/>
          <w:sz w:val="28"/>
        </w:rPr>
        <w:footnoteReference w:id="8"/>
      </w:r>
      <w:r w:rsidR="00EE7DBB">
        <w:rPr>
          <w:rFonts w:ascii="Times New Roman" w:hAnsi="Times New Roman" w:cs="Times New Roman"/>
          <w:sz w:val="28"/>
        </w:rPr>
        <w:t xml:space="preserve"> </w:t>
      </w:r>
      <w:r>
        <w:rPr>
          <w:rFonts w:ascii="Times New Roman" w:hAnsi="Times New Roman" w:cs="Times New Roman"/>
          <w:sz w:val="28"/>
        </w:rPr>
        <w:t xml:space="preserve">The threat to stay armed after the war and potentially march on Congress would </w:t>
      </w:r>
      <w:r w:rsidR="00EE7DBB">
        <w:rPr>
          <w:rFonts w:ascii="Times New Roman" w:hAnsi="Times New Roman" w:cs="Times New Roman"/>
          <w:sz w:val="28"/>
        </w:rPr>
        <w:t xml:space="preserve">likely </w:t>
      </w:r>
      <w:r>
        <w:rPr>
          <w:rFonts w:ascii="Times New Roman" w:hAnsi="Times New Roman" w:cs="Times New Roman"/>
          <w:sz w:val="28"/>
        </w:rPr>
        <w:t xml:space="preserve">have disastrous consequences for what the American Revolution stood for. </w:t>
      </w:r>
    </w:p>
    <w:p w:rsidR="005A68F9" w:rsidRDefault="005A68F9" w:rsidP="005A68F9">
      <w:pPr>
        <w:ind w:firstLine="720"/>
        <w:rPr>
          <w:rFonts w:ascii="Times New Roman" w:hAnsi="Times New Roman" w:cs="Times New Roman"/>
          <w:sz w:val="28"/>
        </w:rPr>
      </w:pPr>
      <w:r>
        <w:rPr>
          <w:rFonts w:ascii="Times New Roman" w:hAnsi="Times New Roman" w:cs="Times New Roman"/>
          <w:sz w:val="28"/>
        </w:rPr>
        <w:t xml:space="preserve">Gen. George Washington knew all too well the </w:t>
      </w:r>
      <w:r w:rsidR="00EE7DBB">
        <w:rPr>
          <w:rFonts w:ascii="Times New Roman" w:hAnsi="Times New Roman" w:cs="Times New Roman"/>
          <w:sz w:val="28"/>
        </w:rPr>
        <w:t>frustration with</w:t>
      </w:r>
      <w:r>
        <w:rPr>
          <w:rFonts w:ascii="Times New Roman" w:hAnsi="Times New Roman" w:cs="Times New Roman"/>
          <w:sz w:val="28"/>
        </w:rPr>
        <w:t xml:space="preserve"> the Continental Congress. He had been dueling with them through letters </w:t>
      </w:r>
      <w:r w:rsidR="00EE7DBB" w:rsidRPr="00EE7DBB">
        <w:rPr>
          <w:rFonts w:ascii="Times New Roman" w:hAnsi="Times New Roman" w:cs="Times New Roman"/>
          <w:sz w:val="28"/>
        </w:rPr>
        <w:t xml:space="preserve">over how little they did to ease the sufferings of the army </w:t>
      </w:r>
      <w:r>
        <w:rPr>
          <w:rFonts w:ascii="Times New Roman" w:hAnsi="Times New Roman" w:cs="Times New Roman"/>
          <w:sz w:val="28"/>
        </w:rPr>
        <w:t xml:space="preserve">since the beginning of the war. Washington sympathized with his officers. However, that doesn’t mean he liked the idea of the army threatening Congress. When word got out in the encampment at Newburgh that the </w:t>
      </w:r>
      <w:r w:rsidR="00EE7DBB">
        <w:rPr>
          <w:rFonts w:ascii="Times New Roman" w:hAnsi="Times New Roman" w:cs="Times New Roman"/>
          <w:sz w:val="28"/>
        </w:rPr>
        <w:t xml:space="preserve">army was planning a </w:t>
      </w:r>
      <w:r w:rsidR="00EE7DBB" w:rsidRPr="00C92EA2">
        <w:rPr>
          <w:rFonts w:ascii="Times New Roman" w:hAnsi="Times New Roman" w:cs="Times New Roman"/>
          <w:b/>
          <w:sz w:val="28"/>
        </w:rPr>
        <w:t>coup d’état</w:t>
      </w:r>
      <w:r w:rsidR="002A5073">
        <w:rPr>
          <w:rStyle w:val="FootnoteReference"/>
          <w:rFonts w:ascii="Times New Roman" w:hAnsi="Times New Roman" w:cs="Times New Roman"/>
          <w:sz w:val="28"/>
        </w:rPr>
        <w:footnoteReference w:id="9"/>
      </w:r>
      <w:r>
        <w:rPr>
          <w:rFonts w:ascii="Times New Roman" w:hAnsi="Times New Roman" w:cs="Times New Roman"/>
          <w:sz w:val="28"/>
        </w:rPr>
        <w:t xml:space="preserve">, Washington realized he had to do something. </w:t>
      </w:r>
    </w:p>
    <w:p w:rsidR="005A68F9" w:rsidRDefault="005A68F9" w:rsidP="005A68F9">
      <w:pPr>
        <w:ind w:firstLine="720"/>
        <w:rPr>
          <w:rFonts w:ascii="Times New Roman" w:hAnsi="Times New Roman" w:cs="Times New Roman"/>
          <w:sz w:val="28"/>
        </w:rPr>
      </w:pPr>
      <w:r>
        <w:rPr>
          <w:rFonts w:ascii="Times New Roman" w:hAnsi="Times New Roman" w:cs="Times New Roman"/>
          <w:sz w:val="28"/>
        </w:rPr>
        <w:t>On the morning of March 15, 1783</w:t>
      </w:r>
      <w:r w:rsidR="00863C69">
        <w:rPr>
          <w:rFonts w:ascii="Times New Roman" w:hAnsi="Times New Roman" w:cs="Times New Roman"/>
          <w:sz w:val="28"/>
        </w:rPr>
        <w:t>,</w:t>
      </w:r>
      <w:r w:rsidR="008C61F1">
        <w:rPr>
          <w:rStyle w:val="FootnoteReference"/>
          <w:rFonts w:ascii="Times New Roman" w:hAnsi="Times New Roman" w:cs="Times New Roman"/>
          <w:sz w:val="28"/>
        </w:rPr>
        <w:footnoteReference w:id="10"/>
      </w:r>
      <w:r>
        <w:rPr>
          <w:rFonts w:ascii="Times New Roman" w:hAnsi="Times New Roman" w:cs="Times New Roman"/>
          <w:sz w:val="28"/>
        </w:rPr>
        <w:t xml:space="preserve"> the several officers held a meeting to discuss how to proceed with their plan. Just as the meeting was set to begin, Washington, who had said he would not attend, suddenly appeared in the doorway.  Gen. Horatio Gates, who was presiding over the meeting, sat down and gave the room to the American commander. Everyone was shocked to see him, but as the room settled, their anger and frustration remained. </w:t>
      </w:r>
      <w:r w:rsidR="00C631B3">
        <w:rPr>
          <w:rFonts w:ascii="Times New Roman" w:hAnsi="Times New Roman" w:cs="Times New Roman"/>
          <w:sz w:val="28"/>
        </w:rPr>
        <w:t xml:space="preserve">Washington thanked the men for their service and then proceeded to give a speech on why their service mattered. Washington was not a talented speaker, and his low voice was uncharacteristically shaky. When he finished, the officers in the room had not changed their minds. </w:t>
      </w:r>
    </w:p>
    <w:p w:rsidR="00C631B3" w:rsidRDefault="00C631B3" w:rsidP="005A68F9">
      <w:pPr>
        <w:ind w:firstLine="720"/>
        <w:rPr>
          <w:rFonts w:ascii="Times New Roman" w:hAnsi="Times New Roman" w:cs="Times New Roman"/>
          <w:sz w:val="28"/>
        </w:rPr>
      </w:pPr>
      <w:r>
        <w:rPr>
          <w:rFonts w:ascii="Times New Roman" w:hAnsi="Times New Roman" w:cs="Times New Roman"/>
          <w:sz w:val="28"/>
        </w:rPr>
        <w:t xml:space="preserve">Washington then reached into his coat pocket and pulled out a second speech. As he began reading, he struggled and his hands were visibly shaking. </w:t>
      </w:r>
      <w:r w:rsidR="000F2F13">
        <w:rPr>
          <w:rFonts w:ascii="Times New Roman" w:hAnsi="Times New Roman" w:cs="Times New Roman"/>
          <w:sz w:val="28"/>
        </w:rPr>
        <w:t xml:space="preserve">Wiping away tears from his eyes, Washington </w:t>
      </w:r>
      <w:r>
        <w:rPr>
          <w:rFonts w:ascii="Times New Roman" w:hAnsi="Times New Roman" w:cs="Times New Roman"/>
          <w:sz w:val="28"/>
        </w:rPr>
        <w:t xml:space="preserve">stopped reading, and pulled out his spectacles. No one had ever seen him with glasses before. It was then that Washington said, “You </w:t>
      </w:r>
      <w:r w:rsidR="008D5FAB">
        <w:rPr>
          <w:rFonts w:ascii="Times New Roman" w:hAnsi="Times New Roman" w:cs="Times New Roman"/>
          <w:sz w:val="28"/>
        </w:rPr>
        <w:t xml:space="preserve">will </w:t>
      </w:r>
      <w:r>
        <w:rPr>
          <w:rFonts w:ascii="Times New Roman" w:hAnsi="Times New Roman" w:cs="Times New Roman"/>
          <w:sz w:val="28"/>
        </w:rPr>
        <w:t xml:space="preserve">have to forgive me; not only have I gone gray, but I have also gone blind in the service to my country.” Washington then proceeded to read how he had been with these men from day one, and had suffered as much, if not more, than any of them. As he finished, the mood in the room had changed. </w:t>
      </w:r>
      <w:r>
        <w:rPr>
          <w:rFonts w:ascii="Times New Roman" w:hAnsi="Times New Roman" w:cs="Times New Roman"/>
          <w:sz w:val="28"/>
        </w:rPr>
        <w:lastRenderedPageBreak/>
        <w:t xml:space="preserve">Grown men were now weeping. After Washington left the room, the officers immediately wrote a petition to Congress pledging that they would remain committed to taking orders from the civilian government, and that they would be open to receiving payment when Congress could provide it. </w:t>
      </w:r>
    </w:p>
    <w:p w:rsidR="00C631B3" w:rsidRDefault="00A66920" w:rsidP="005A68F9">
      <w:pPr>
        <w:ind w:firstLine="720"/>
        <w:rPr>
          <w:rFonts w:ascii="Times New Roman" w:hAnsi="Times New Roman" w:cs="Times New Roman"/>
          <w:sz w:val="28"/>
        </w:rPr>
      </w:pPr>
      <w:r>
        <w:rPr>
          <w:rFonts w:ascii="Times New Roman" w:hAnsi="Times New Roman" w:cs="Times New Roman"/>
          <w:sz w:val="28"/>
        </w:rPr>
        <w:t>No one knows for sure what would have happened had Washington’s speech failed, and the officers went through with their plan. What we do know is Washington came through once</w:t>
      </w:r>
      <w:r w:rsidR="00FA4F39">
        <w:rPr>
          <w:rFonts w:ascii="Times New Roman" w:hAnsi="Times New Roman" w:cs="Times New Roman"/>
          <w:sz w:val="28"/>
        </w:rPr>
        <w:t xml:space="preserve"> again when it mattered most. Nine months later, on</w:t>
      </w:r>
      <w:r>
        <w:rPr>
          <w:rFonts w:ascii="Times New Roman" w:hAnsi="Times New Roman" w:cs="Times New Roman"/>
          <w:sz w:val="28"/>
        </w:rPr>
        <w:t xml:space="preserve"> December 23, 1783, George Washington resigned as commander-in-chief of the Continental Army. When he heard, King George III reportedly said, “If true, Washington is the greatest man in the world.” Whether that is true or not, it is clear that Washington’s presence and </w:t>
      </w:r>
      <w:r w:rsidR="00FA4F39">
        <w:rPr>
          <w:rFonts w:ascii="Times New Roman" w:hAnsi="Times New Roman" w:cs="Times New Roman"/>
          <w:sz w:val="28"/>
        </w:rPr>
        <w:t xml:space="preserve">his </w:t>
      </w:r>
      <w:r>
        <w:rPr>
          <w:rFonts w:ascii="Times New Roman" w:hAnsi="Times New Roman" w:cs="Times New Roman"/>
          <w:sz w:val="28"/>
        </w:rPr>
        <w:t xml:space="preserve">delivery at Newburgh put down a conspiracy to destroy the fragile power of civilian government and jeopardize the principles of the American Revolution. </w:t>
      </w:r>
    </w:p>
    <w:p w:rsidR="003F12DD" w:rsidRPr="00B17E30" w:rsidRDefault="003F12DD" w:rsidP="003F12DD">
      <w:pPr>
        <w:rPr>
          <w:rFonts w:ascii="Times New Roman" w:hAnsi="Times New Roman" w:cs="Times New Roman"/>
          <w:b/>
          <w:sz w:val="28"/>
        </w:rPr>
      </w:pPr>
      <w:r w:rsidRPr="00B17E30">
        <w:rPr>
          <w:rFonts w:ascii="Times New Roman" w:hAnsi="Times New Roman" w:cs="Times New Roman"/>
          <w:b/>
          <w:sz w:val="28"/>
        </w:rPr>
        <w:t>Questions:</w:t>
      </w:r>
    </w:p>
    <w:p w:rsidR="008D5FAB" w:rsidRPr="008D5FAB" w:rsidRDefault="008D5FAB" w:rsidP="008D5FAB">
      <w:pPr>
        <w:rPr>
          <w:rFonts w:ascii="Times New Roman" w:hAnsi="Times New Roman" w:cs="Times New Roman"/>
          <w:sz w:val="28"/>
        </w:rPr>
      </w:pPr>
      <w:r w:rsidRPr="008D5FAB">
        <w:rPr>
          <w:rFonts w:ascii="Times New Roman" w:hAnsi="Times New Roman" w:cs="Times New Roman"/>
          <w:sz w:val="28"/>
        </w:rPr>
        <w:t>1.</w:t>
      </w:r>
      <w:r>
        <w:rPr>
          <w:rFonts w:ascii="Times New Roman" w:hAnsi="Times New Roman" w:cs="Times New Roman"/>
          <w:sz w:val="28"/>
        </w:rPr>
        <w:t xml:space="preserve"> </w:t>
      </w:r>
      <w:r w:rsidRPr="008D5FAB">
        <w:rPr>
          <w:rFonts w:ascii="Times New Roman" w:hAnsi="Times New Roman" w:cs="Times New Roman"/>
          <w:sz w:val="28"/>
        </w:rPr>
        <w:t>Ultimately, what did Washington’s second speech convince the military officers in the Continental Army to do?</w:t>
      </w:r>
    </w:p>
    <w:p w:rsidR="008D5FAB" w:rsidRPr="008D5FAB" w:rsidRDefault="008D5FAB" w:rsidP="008D5FA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12DD" w:rsidRDefault="008D5FAB" w:rsidP="003F12DD">
      <w:pPr>
        <w:rPr>
          <w:rFonts w:ascii="Times New Roman" w:hAnsi="Times New Roman" w:cs="Times New Roman"/>
          <w:sz w:val="28"/>
        </w:rPr>
      </w:pPr>
      <w:r>
        <w:rPr>
          <w:rFonts w:ascii="Times New Roman" w:hAnsi="Times New Roman" w:cs="Times New Roman"/>
          <w:sz w:val="28"/>
        </w:rPr>
        <w:t xml:space="preserve">2. </w:t>
      </w:r>
      <w:r w:rsidR="003F12DD">
        <w:rPr>
          <w:rFonts w:ascii="Times New Roman" w:hAnsi="Times New Roman" w:cs="Times New Roman"/>
          <w:sz w:val="28"/>
        </w:rPr>
        <w:t>Why do you believe the Newburgh Conspiracy could have been disastrous for the United States if it had worked?</w:t>
      </w:r>
    </w:p>
    <w:p w:rsidR="003F12DD" w:rsidRDefault="003F12DD" w:rsidP="003F12DD">
      <w:p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w:t>
      </w:r>
    </w:p>
    <w:p w:rsidR="003F12DD" w:rsidRDefault="008D5FAB" w:rsidP="003F12DD">
      <w:pPr>
        <w:rPr>
          <w:rFonts w:ascii="Times New Roman" w:hAnsi="Times New Roman" w:cs="Times New Roman"/>
          <w:sz w:val="28"/>
        </w:rPr>
      </w:pPr>
      <w:r>
        <w:rPr>
          <w:rFonts w:ascii="Times New Roman" w:hAnsi="Times New Roman" w:cs="Times New Roman"/>
          <w:sz w:val="28"/>
        </w:rPr>
        <w:t>3</w:t>
      </w:r>
      <w:r w:rsidR="003F12DD">
        <w:rPr>
          <w:rFonts w:ascii="Times New Roman" w:hAnsi="Times New Roman" w:cs="Times New Roman"/>
          <w:sz w:val="28"/>
        </w:rPr>
        <w:t>. Why did Congress not have the authority to raise money to pay the army?</w:t>
      </w:r>
    </w:p>
    <w:p w:rsidR="003F12DD" w:rsidRDefault="003F12DD" w:rsidP="003F12DD">
      <w:p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w:t>
      </w:r>
    </w:p>
    <w:p w:rsidR="003F12DD" w:rsidRDefault="008D5FAB" w:rsidP="003F12DD">
      <w:pPr>
        <w:rPr>
          <w:rFonts w:ascii="Times New Roman" w:hAnsi="Times New Roman" w:cs="Times New Roman"/>
          <w:sz w:val="28"/>
        </w:rPr>
      </w:pPr>
      <w:r>
        <w:rPr>
          <w:rFonts w:ascii="Times New Roman" w:hAnsi="Times New Roman" w:cs="Times New Roman"/>
          <w:sz w:val="28"/>
        </w:rPr>
        <w:t>4</w:t>
      </w:r>
      <w:r w:rsidR="003F12DD">
        <w:rPr>
          <w:rFonts w:ascii="Times New Roman" w:hAnsi="Times New Roman" w:cs="Times New Roman"/>
          <w:sz w:val="28"/>
        </w:rPr>
        <w:t>. W</w:t>
      </w:r>
      <w:r w:rsidR="00C010A9">
        <w:rPr>
          <w:rFonts w:ascii="Times New Roman" w:hAnsi="Times New Roman" w:cs="Times New Roman"/>
          <w:sz w:val="28"/>
        </w:rPr>
        <w:t>hat about a standing army was threatening in the 18</w:t>
      </w:r>
      <w:r w:rsidR="00C010A9" w:rsidRPr="00C010A9">
        <w:rPr>
          <w:rFonts w:ascii="Times New Roman" w:hAnsi="Times New Roman" w:cs="Times New Roman"/>
          <w:sz w:val="28"/>
          <w:vertAlign w:val="superscript"/>
        </w:rPr>
        <w:t>th</w:t>
      </w:r>
      <w:r w:rsidR="00C010A9">
        <w:rPr>
          <w:rFonts w:ascii="Times New Roman" w:hAnsi="Times New Roman" w:cs="Times New Roman"/>
          <w:sz w:val="28"/>
        </w:rPr>
        <w:t xml:space="preserve"> Century?</w:t>
      </w:r>
    </w:p>
    <w:p w:rsidR="00C010A9" w:rsidRDefault="00C010A9" w:rsidP="003F12DD">
      <w:p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w:t>
      </w:r>
    </w:p>
    <w:p w:rsidR="00C010A9" w:rsidRDefault="008D5FAB" w:rsidP="003F12DD">
      <w:pPr>
        <w:rPr>
          <w:rFonts w:ascii="Times New Roman" w:hAnsi="Times New Roman" w:cs="Times New Roman"/>
          <w:sz w:val="28"/>
        </w:rPr>
      </w:pPr>
      <w:r>
        <w:rPr>
          <w:rFonts w:ascii="Times New Roman" w:hAnsi="Times New Roman" w:cs="Times New Roman"/>
          <w:sz w:val="28"/>
        </w:rPr>
        <w:lastRenderedPageBreak/>
        <w:t>5</w:t>
      </w:r>
      <w:r w:rsidR="00C010A9">
        <w:rPr>
          <w:rFonts w:ascii="Times New Roman" w:hAnsi="Times New Roman" w:cs="Times New Roman"/>
          <w:sz w:val="28"/>
        </w:rPr>
        <w:t xml:space="preserve">. When Washington gave his second speech, he used his reading glasses to great effect. Some historians have speculated that Washington might have been purposely acting to sway the emotions of the officers in the room. If true, does it matter that Washington might have been acting and </w:t>
      </w:r>
      <w:r w:rsidR="0041069E">
        <w:rPr>
          <w:rFonts w:ascii="Times New Roman" w:hAnsi="Times New Roman" w:cs="Times New Roman"/>
          <w:sz w:val="28"/>
        </w:rPr>
        <w:t xml:space="preserve">had </w:t>
      </w:r>
      <w:r w:rsidR="00C010A9">
        <w:rPr>
          <w:rFonts w:ascii="Times New Roman" w:hAnsi="Times New Roman" w:cs="Times New Roman"/>
          <w:sz w:val="28"/>
        </w:rPr>
        <w:t>not spoke</w:t>
      </w:r>
      <w:r w:rsidR="0041069E">
        <w:rPr>
          <w:rFonts w:ascii="Times New Roman" w:hAnsi="Times New Roman" w:cs="Times New Roman"/>
          <w:sz w:val="28"/>
        </w:rPr>
        <w:t>n</w:t>
      </w:r>
      <w:r w:rsidR="00C010A9">
        <w:rPr>
          <w:rFonts w:ascii="Times New Roman" w:hAnsi="Times New Roman" w:cs="Times New Roman"/>
          <w:sz w:val="28"/>
        </w:rPr>
        <w:t xml:space="preserve"> with genuine emotion?</w:t>
      </w:r>
      <w:r w:rsidR="00245673">
        <w:rPr>
          <w:rFonts w:ascii="Times New Roman" w:hAnsi="Times New Roman" w:cs="Times New Roman"/>
          <w:sz w:val="28"/>
        </w:rPr>
        <w:t xml:space="preserve"> Why or why not?</w:t>
      </w:r>
    </w:p>
    <w:p w:rsidR="00C010A9" w:rsidRDefault="00C010A9" w:rsidP="003F12DD">
      <w:p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FAB" w:rsidRDefault="008D5FAB" w:rsidP="003F12DD">
      <w:pPr>
        <w:rPr>
          <w:rFonts w:ascii="Times New Roman" w:hAnsi="Times New Roman" w:cs="Times New Roman"/>
          <w:sz w:val="28"/>
        </w:rPr>
      </w:pPr>
      <w:r>
        <w:rPr>
          <w:rFonts w:ascii="Times New Roman" w:hAnsi="Times New Roman" w:cs="Times New Roman"/>
          <w:sz w:val="28"/>
        </w:rPr>
        <w:t xml:space="preserve">6. The use of imagery can become a powerful tool of influencing how we view and judge situations. </w:t>
      </w:r>
      <w:r w:rsidR="0041069E">
        <w:rPr>
          <w:rFonts w:ascii="Times New Roman" w:hAnsi="Times New Roman" w:cs="Times New Roman"/>
          <w:sz w:val="28"/>
        </w:rPr>
        <w:t xml:space="preserve">(Remember Paul Revere’s broadside of the Boston Massacre) </w:t>
      </w:r>
      <w:r>
        <w:rPr>
          <w:rFonts w:ascii="Times New Roman" w:hAnsi="Times New Roman" w:cs="Times New Roman"/>
          <w:sz w:val="28"/>
        </w:rPr>
        <w:t>Take for example the picture located on Page 1</w:t>
      </w:r>
      <w:r w:rsidR="0041069E">
        <w:rPr>
          <w:rFonts w:ascii="Times New Roman" w:hAnsi="Times New Roman" w:cs="Times New Roman"/>
          <w:sz w:val="28"/>
        </w:rPr>
        <w:t xml:space="preserve"> here</w:t>
      </w:r>
      <w:r>
        <w:rPr>
          <w:rFonts w:ascii="Times New Roman" w:hAnsi="Times New Roman" w:cs="Times New Roman"/>
          <w:sz w:val="28"/>
        </w:rPr>
        <w:t xml:space="preserve">. Consider where the participants are standing and what they are doing. </w:t>
      </w:r>
      <w:r w:rsidRPr="008D5FAB">
        <w:rPr>
          <w:rFonts w:ascii="Times New Roman" w:hAnsi="Times New Roman" w:cs="Times New Roman"/>
          <w:sz w:val="28"/>
        </w:rPr>
        <w:t>What does this picture say to you?</w:t>
      </w:r>
    </w:p>
    <w:p w:rsidR="008D5FAB" w:rsidRDefault="008D5FAB" w:rsidP="003F12DD">
      <w:p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E96" w:rsidRDefault="009D2E96" w:rsidP="003F12DD">
      <w:pPr>
        <w:rPr>
          <w:rFonts w:ascii="Times New Roman" w:hAnsi="Times New Roman" w:cs="Times New Roman"/>
          <w:sz w:val="28"/>
        </w:rPr>
      </w:pPr>
      <w:r>
        <w:rPr>
          <w:rFonts w:ascii="Times New Roman" w:hAnsi="Times New Roman" w:cs="Times New Roman"/>
          <w:sz w:val="28"/>
        </w:rPr>
        <w:t>7. From what we’ve discussed and learned, what principles of the American Revolution could have been jeopardized had the Newburgh Conspiracy been successful?</w:t>
      </w:r>
    </w:p>
    <w:p w:rsidR="009D2E96" w:rsidRPr="003F12DD" w:rsidRDefault="009D2E96" w:rsidP="003F12DD">
      <w:p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D2E96" w:rsidRPr="003F1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92" w:rsidRDefault="00171C92" w:rsidP="00171C92">
      <w:pPr>
        <w:spacing w:after="0" w:line="240" w:lineRule="auto"/>
      </w:pPr>
      <w:r>
        <w:separator/>
      </w:r>
    </w:p>
  </w:endnote>
  <w:endnote w:type="continuationSeparator" w:id="0">
    <w:p w:rsidR="00171C92" w:rsidRDefault="00171C92" w:rsidP="0017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92" w:rsidRDefault="00171C92" w:rsidP="00171C92">
      <w:pPr>
        <w:spacing w:after="0" w:line="240" w:lineRule="auto"/>
      </w:pPr>
      <w:r>
        <w:separator/>
      </w:r>
    </w:p>
  </w:footnote>
  <w:footnote w:type="continuationSeparator" w:id="0">
    <w:p w:rsidR="00171C92" w:rsidRDefault="00171C92" w:rsidP="00171C92">
      <w:pPr>
        <w:spacing w:after="0" w:line="240" w:lineRule="auto"/>
      </w:pPr>
      <w:r>
        <w:continuationSeparator/>
      </w:r>
    </w:p>
  </w:footnote>
  <w:footnote w:id="1">
    <w:p w:rsidR="00171C92" w:rsidRDefault="00171C92">
      <w:pPr>
        <w:pStyle w:val="FootnoteText"/>
      </w:pPr>
      <w:r>
        <w:rPr>
          <w:rStyle w:val="FootnoteReference"/>
        </w:rPr>
        <w:footnoteRef/>
      </w:r>
      <w:r>
        <w:t xml:space="preserve"> </w:t>
      </w:r>
      <w:r w:rsidRPr="00171C92">
        <w:t>An officer of a country's armed services whose rank</w:t>
      </w:r>
      <w:r>
        <w:t xml:space="preserve"> is a lieutenant</w:t>
      </w:r>
      <w:r w:rsidRPr="00171C92">
        <w:t xml:space="preserve"> </w:t>
      </w:r>
      <w:r>
        <w:t>or above.</w:t>
      </w:r>
    </w:p>
  </w:footnote>
  <w:footnote w:id="2">
    <w:p w:rsidR="00171C92" w:rsidRDefault="00171C92">
      <w:pPr>
        <w:pStyle w:val="FootnoteText"/>
      </w:pPr>
      <w:r>
        <w:rPr>
          <w:rStyle w:val="FootnoteReference"/>
        </w:rPr>
        <w:footnoteRef/>
      </w:r>
      <w:r>
        <w:t xml:space="preserve"> Unlike today where a typical military enlistment is three years, during the Revolutionary War, enlistments varied from three months, six months, a year or longer. </w:t>
      </w:r>
    </w:p>
  </w:footnote>
  <w:footnote w:id="3">
    <w:p w:rsidR="00171C92" w:rsidRDefault="00171C92" w:rsidP="00171C92">
      <w:pPr>
        <w:pStyle w:val="FootnoteText"/>
      </w:pPr>
      <w:r>
        <w:rPr>
          <w:rStyle w:val="FootnoteReference"/>
        </w:rPr>
        <w:footnoteRef/>
      </w:r>
      <w:r>
        <w:t xml:space="preserve"> A commission is an instruction, command, or duty given to a person or group of people by the government. </w:t>
      </w:r>
    </w:p>
  </w:footnote>
  <w:footnote w:id="4">
    <w:p w:rsidR="003D3C66" w:rsidRDefault="003D3C66">
      <w:pPr>
        <w:pStyle w:val="FootnoteText"/>
      </w:pPr>
      <w:r>
        <w:rPr>
          <w:rStyle w:val="FootnoteReference"/>
        </w:rPr>
        <w:footnoteRef/>
      </w:r>
      <w:r>
        <w:t xml:space="preserve"> The Articles of Confederation were adopted in 1781 and served as the official form of government for the United States until being replaced by the Constitution in 1788. </w:t>
      </w:r>
    </w:p>
  </w:footnote>
  <w:footnote w:id="5">
    <w:p w:rsidR="00E520EE" w:rsidRDefault="00E520EE">
      <w:pPr>
        <w:pStyle w:val="FootnoteText"/>
      </w:pPr>
      <w:r>
        <w:rPr>
          <w:rStyle w:val="FootnoteReference"/>
        </w:rPr>
        <w:footnoteRef/>
      </w:r>
      <w:r>
        <w:t xml:space="preserve"> A</w:t>
      </w:r>
      <w:r w:rsidRPr="00E520EE">
        <w:t xml:space="preserve"> general increase in prices and fall in the purchasing value of money.</w:t>
      </w:r>
    </w:p>
  </w:footnote>
  <w:footnote w:id="6">
    <w:p w:rsidR="00E520EE" w:rsidRDefault="00E520EE">
      <w:pPr>
        <w:pStyle w:val="FootnoteText"/>
      </w:pPr>
      <w:r>
        <w:rPr>
          <w:rStyle w:val="FootnoteReference"/>
        </w:rPr>
        <w:footnoteRef/>
      </w:r>
      <w:r>
        <w:t xml:space="preserve"> A note is legal paper tender. We commonly call notes bills, as in dollar bill. </w:t>
      </w:r>
    </w:p>
  </w:footnote>
  <w:footnote w:id="7">
    <w:p w:rsidR="00137A81" w:rsidRDefault="00137A81">
      <w:pPr>
        <w:pStyle w:val="FootnoteText"/>
      </w:pPr>
      <w:r>
        <w:rPr>
          <w:rStyle w:val="FootnoteReference"/>
        </w:rPr>
        <w:footnoteRef/>
      </w:r>
      <w:r>
        <w:t xml:space="preserve"> Congress offered </w:t>
      </w:r>
      <w:r w:rsidR="00EE7DBB">
        <w:t>to pay for six months, far less than many officers had requested.</w:t>
      </w:r>
    </w:p>
  </w:footnote>
  <w:footnote w:id="8">
    <w:p w:rsidR="00EE7DBB" w:rsidRDefault="00EE7DBB">
      <w:pPr>
        <w:pStyle w:val="FootnoteText"/>
      </w:pPr>
      <w:r>
        <w:rPr>
          <w:rStyle w:val="FootnoteReference"/>
        </w:rPr>
        <w:footnoteRef/>
      </w:r>
      <w:r>
        <w:t xml:space="preserve"> </w:t>
      </w:r>
      <w:r w:rsidRPr="00EE7DBB">
        <w:t xml:space="preserve">Considered unnecessary and a threat, standing armies were precisely what </w:t>
      </w:r>
      <w:r>
        <w:t xml:space="preserve">Boston </w:t>
      </w:r>
      <w:r w:rsidRPr="00EE7DBB">
        <w:t xml:space="preserve">colonists </w:t>
      </w:r>
      <w:r>
        <w:t>had</w:t>
      </w:r>
      <w:r w:rsidRPr="00EE7DBB">
        <w:t xml:space="preserve"> protested against in the 1760s and 1770s when British soldiers were stationed throughout the city.</w:t>
      </w:r>
    </w:p>
  </w:footnote>
  <w:footnote w:id="9">
    <w:p w:rsidR="002A5073" w:rsidRDefault="002A5073">
      <w:pPr>
        <w:pStyle w:val="FootnoteText"/>
      </w:pPr>
      <w:r>
        <w:rPr>
          <w:rStyle w:val="FootnoteReference"/>
        </w:rPr>
        <w:footnoteRef/>
      </w:r>
      <w:r>
        <w:t xml:space="preserve"> A coup d’état is an unauthorized and illegal overthrow of political or military power.  </w:t>
      </w:r>
    </w:p>
  </w:footnote>
  <w:footnote w:id="10">
    <w:p w:rsidR="008C61F1" w:rsidRDefault="008C61F1">
      <w:pPr>
        <w:pStyle w:val="FootnoteText"/>
      </w:pPr>
      <w:r>
        <w:rPr>
          <w:rStyle w:val="FootnoteReference"/>
        </w:rPr>
        <w:footnoteRef/>
      </w:r>
      <w:r>
        <w:t xml:space="preserve"> March 15</w:t>
      </w:r>
      <w:r w:rsidRPr="008C61F1">
        <w:rPr>
          <w:vertAlign w:val="superscript"/>
        </w:rPr>
        <w:t>th</w:t>
      </w:r>
      <w:r>
        <w:t xml:space="preserve"> is called the Ides of March; it is the day where in </w:t>
      </w:r>
      <w:r w:rsidR="00863C69">
        <w:t>44BC;</w:t>
      </w:r>
      <w:r>
        <w:t xml:space="preserve"> Roman Senators betrayed and murdered Roman general Julius Caesar.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588"/>
    <w:multiLevelType w:val="hybridMultilevel"/>
    <w:tmpl w:val="61D4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92602"/>
    <w:multiLevelType w:val="hybridMultilevel"/>
    <w:tmpl w:val="C658AFA6"/>
    <w:lvl w:ilvl="0" w:tplc="6D88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6C7677"/>
    <w:multiLevelType w:val="hybridMultilevel"/>
    <w:tmpl w:val="0420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F5"/>
    <w:rsid w:val="000F2F13"/>
    <w:rsid w:val="00137A81"/>
    <w:rsid w:val="00171C92"/>
    <w:rsid w:val="002039EB"/>
    <w:rsid w:val="00245673"/>
    <w:rsid w:val="002A5073"/>
    <w:rsid w:val="002B469E"/>
    <w:rsid w:val="003D3C66"/>
    <w:rsid w:val="003F12DD"/>
    <w:rsid w:val="0041069E"/>
    <w:rsid w:val="00506046"/>
    <w:rsid w:val="005A68F9"/>
    <w:rsid w:val="00650A48"/>
    <w:rsid w:val="00863C69"/>
    <w:rsid w:val="008C61F1"/>
    <w:rsid w:val="008D5FAB"/>
    <w:rsid w:val="0099681C"/>
    <w:rsid w:val="00997396"/>
    <w:rsid w:val="009D2E96"/>
    <w:rsid w:val="00A66920"/>
    <w:rsid w:val="00B17E30"/>
    <w:rsid w:val="00C010A9"/>
    <w:rsid w:val="00C631B3"/>
    <w:rsid w:val="00C92EA2"/>
    <w:rsid w:val="00DF646C"/>
    <w:rsid w:val="00E047F5"/>
    <w:rsid w:val="00E166AB"/>
    <w:rsid w:val="00E520EE"/>
    <w:rsid w:val="00EE7DBB"/>
    <w:rsid w:val="00FA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F5"/>
    <w:rPr>
      <w:rFonts w:ascii="Tahoma" w:hAnsi="Tahoma" w:cs="Tahoma"/>
      <w:sz w:val="16"/>
      <w:szCs w:val="16"/>
    </w:rPr>
  </w:style>
  <w:style w:type="paragraph" w:styleId="ListParagraph">
    <w:name w:val="List Paragraph"/>
    <w:basedOn w:val="Normal"/>
    <w:uiPriority w:val="34"/>
    <w:qFormat/>
    <w:rsid w:val="003F12DD"/>
    <w:pPr>
      <w:ind w:left="720"/>
      <w:contextualSpacing/>
    </w:pPr>
  </w:style>
  <w:style w:type="paragraph" w:styleId="FootnoteText">
    <w:name w:val="footnote text"/>
    <w:basedOn w:val="Normal"/>
    <w:link w:val="FootnoteTextChar"/>
    <w:uiPriority w:val="99"/>
    <w:semiHidden/>
    <w:unhideWhenUsed/>
    <w:rsid w:val="00171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C92"/>
    <w:rPr>
      <w:sz w:val="20"/>
      <w:szCs w:val="20"/>
    </w:rPr>
  </w:style>
  <w:style w:type="character" w:styleId="FootnoteReference">
    <w:name w:val="footnote reference"/>
    <w:basedOn w:val="DefaultParagraphFont"/>
    <w:uiPriority w:val="99"/>
    <w:semiHidden/>
    <w:unhideWhenUsed/>
    <w:rsid w:val="00171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F5"/>
    <w:rPr>
      <w:rFonts w:ascii="Tahoma" w:hAnsi="Tahoma" w:cs="Tahoma"/>
      <w:sz w:val="16"/>
      <w:szCs w:val="16"/>
    </w:rPr>
  </w:style>
  <w:style w:type="paragraph" w:styleId="ListParagraph">
    <w:name w:val="List Paragraph"/>
    <w:basedOn w:val="Normal"/>
    <w:uiPriority w:val="34"/>
    <w:qFormat/>
    <w:rsid w:val="003F12DD"/>
    <w:pPr>
      <w:ind w:left="720"/>
      <w:contextualSpacing/>
    </w:pPr>
  </w:style>
  <w:style w:type="paragraph" w:styleId="FootnoteText">
    <w:name w:val="footnote text"/>
    <w:basedOn w:val="Normal"/>
    <w:link w:val="FootnoteTextChar"/>
    <w:uiPriority w:val="99"/>
    <w:semiHidden/>
    <w:unhideWhenUsed/>
    <w:rsid w:val="00171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C92"/>
    <w:rPr>
      <w:sz w:val="20"/>
      <w:szCs w:val="20"/>
    </w:rPr>
  </w:style>
  <w:style w:type="character" w:styleId="FootnoteReference">
    <w:name w:val="footnote reference"/>
    <w:basedOn w:val="DefaultParagraphFont"/>
    <w:uiPriority w:val="99"/>
    <w:semiHidden/>
    <w:unhideWhenUsed/>
    <w:rsid w:val="00171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E2F2-FD46-446A-B1DC-29E0B529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Zielinski, Adam</dc:creator>
  <cp:lastModifiedBy>Zielinski, Adam</cp:lastModifiedBy>
  <cp:revision>24</cp:revision>
  <dcterms:created xsi:type="dcterms:W3CDTF">2018-02-09T13:41:00Z</dcterms:created>
  <dcterms:modified xsi:type="dcterms:W3CDTF">2018-02-09T18:02:00Z</dcterms:modified>
</cp:coreProperties>
</file>